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E1" w:rsidRDefault="00C23FE1">
      <w:pPr>
        <w:rPr>
          <w:sz w:val="24"/>
          <w:szCs w:val="24"/>
        </w:rPr>
      </w:pPr>
    </w:p>
    <w:p w:rsidR="00AB1C5A" w:rsidRDefault="00AB1C5A" w:rsidP="001D34EC">
      <w:pPr>
        <w:rPr>
          <w:rFonts w:ascii="Century Gothic" w:hAnsi="Century Gothic"/>
          <w:b/>
          <w:color w:val="FFFFFF"/>
          <w:sz w:val="20"/>
          <w:szCs w:val="20"/>
          <w:highlight w:val="darkRed"/>
        </w:rPr>
      </w:pPr>
    </w:p>
    <w:p w:rsidR="00AB1C5A" w:rsidRPr="008240B5" w:rsidRDefault="00AB1C5A" w:rsidP="00AB1C5A">
      <w:pPr>
        <w:jc w:val="center"/>
        <w:rPr>
          <w:rFonts w:ascii="Century Gothic" w:hAnsi="Century Gothic"/>
          <w:b/>
          <w:color w:val="FFFFFF"/>
          <w:sz w:val="20"/>
          <w:szCs w:val="20"/>
        </w:rPr>
      </w:pPr>
      <w:r>
        <w:rPr>
          <w:rFonts w:ascii="Century Gothic" w:hAnsi="Century Gothic"/>
          <w:b/>
          <w:color w:val="FFFFFF"/>
          <w:sz w:val="20"/>
          <w:szCs w:val="20"/>
          <w:highlight w:val="darkRed"/>
        </w:rPr>
        <w:t xml:space="preserve">REQUISITOS </w:t>
      </w:r>
      <w:r w:rsidRPr="008240B5">
        <w:rPr>
          <w:rFonts w:ascii="Century Gothic" w:hAnsi="Century Gothic"/>
          <w:b/>
          <w:color w:val="FFFFFF"/>
          <w:sz w:val="20"/>
          <w:szCs w:val="20"/>
          <w:highlight w:val="darkRed"/>
        </w:rPr>
        <w:t>PARA LA RENOVACIÓN DE</w:t>
      </w:r>
      <w:r>
        <w:rPr>
          <w:rFonts w:ascii="Century Gothic" w:hAnsi="Century Gothic"/>
          <w:b/>
          <w:color w:val="FFFFFF"/>
          <w:sz w:val="20"/>
          <w:szCs w:val="20"/>
          <w:highlight w:val="darkRed"/>
        </w:rPr>
        <w:t>L REGISTRO DEL PADRÓN DE CONTRATISTAS</w:t>
      </w:r>
      <w:r>
        <w:rPr>
          <w:rFonts w:ascii="Century Gothic" w:hAnsi="Century Gothic"/>
          <w:b/>
          <w:color w:val="FFFFFF"/>
          <w:sz w:val="20"/>
          <w:szCs w:val="20"/>
        </w:rPr>
        <w:t>DE</w:t>
      </w:r>
    </w:p>
    <w:p w:rsidR="00AB1C5A" w:rsidRDefault="00AB1C5A" w:rsidP="00AB1C5A">
      <w:pPr>
        <w:jc w:val="both"/>
        <w:rPr>
          <w:rFonts w:ascii="Century Gothic" w:hAnsi="Century Gothic"/>
          <w:b/>
          <w:sz w:val="16"/>
          <w:szCs w:val="16"/>
        </w:rPr>
      </w:pPr>
    </w:p>
    <w:p w:rsidR="00AB1C5A" w:rsidRDefault="00AB1C5A" w:rsidP="00AB1C5A">
      <w:pPr>
        <w:jc w:val="both"/>
        <w:rPr>
          <w:rFonts w:ascii="Century Gothic" w:hAnsi="Century Gothic"/>
          <w:b/>
          <w:sz w:val="16"/>
          <w:szCs w:val="16"/>
        </w:rPr>
      </w:pPr>
      <w:r w:rsidRPr="006C25C4">
        <w:rPr>
          <w:rFonts w:ascii="Century Gothic" w:hAnsi="Century Gothic"/>
          <w:b/>
          <w:sz w:val="16"/>
          <w:szCs w:val="16"/>
        </w:rPr>
        <w:t>DOCUMENTACIÓN SOLICITADA</w:t>
      </w:r>
    </w:p>
    <w:p w:rsidR="00AB1C5A" w:rsidRDefault="00AB1C5A" w:rsidP="00AB1C5A">
      <w:pPr>
        <w:jc w:val="both"/>
        <w:rPr>
          <w:rFonts w:ascii="Century Gothic" w:hAnsi="Century Gothic"/>
          <w:b/>
          <w:sz w:val="16"/>
          <w:szCs w:val="16"/>
        </w:rPr>
      </w:pPr>
    </w:p>
    <w:p w:rsidR="00AB1C5A" w:rsidRPr="006C25C4" w:rsidRDefault="00AB1C5A" w:rsidP="00AB1C5A">
      <w:pPr>
        <w:jc w:val="both"/>
        <w:rPr>
          <w:rFonts w:ascii="Century Gothic" w:hAnsi="Century Gothic"/>
          <w:sz w:val="16"/>
          <w:szCs w:val="16"/>
        </w:rPr>
      </w:pPr>
      <w:r>
        <w:rPr>
          <w:rFonts w:ascii="Century Gothic" w:hAnsi="Century Gothic"/>
          <w:b/>
          <w:sz w:val="16"/>
          <w:szCs w:val="16"/>
        </w:rPr>
        <w:t xml:space="preserve">a). </w:t>
      </w:r>
      <w:r>
        <w:rPr>
          <w:rFonts w:ascii="Century Gothic" w:hAnsi="Century Gothic"/>
          <w:sz w:val="16"/>
          <w:szCs w:val="16"/>
        </w:rPr>
        <w:t>Copia de Constancia de renovación de registro en el Padrón de Contratistas de Obra Pública del Estado de Querétaro con</w:t>
      </w:r>
      <w:r w:rsidR="007772F4">
        <w:rPr>
          <w:rFonts w:ascii="Century Gothic" w:hAnsi="Century Gothic"/>
          <w:sz w:val="16"/>
          <w:szCs w:val="16"/>
        </w:rPr>
        <w:t xml:space="preserve"> vigencia del 1 de julio de 201</w:t>
      </w:r>
      <w:r w:rsidR="00B30274">
        <w:rPr>
          <w:rFonts w:ascii="Century Gothic" w:hAnsi="Century Gothic"/>
          <w:sz w:val="16"/>
          <w:szCs w:val="16"/>
        </w:rPr>
        <w:t>7</w:t>
      </w:r>
      <w:r w:rsidR="007772F4">
        <w:rPr>
          <w:rFonts w:ascii="Century Gothic" w:hAnsi="Century Gothic"/>
          <w:sz w:val="16"/>
          <w:szCs w:val="16"/>
        </w:rPr>
        <w:t xml:space="preserve"> al 30 de junio de 201</w:t>
      </w:r>
      <w:r w:rsidR="00B30274">
        <w:rPr>
          <w:rFonts w:ascii="Century Gothic" w:hAnsi="Century Gothic"/>
          <w:sz w:val="16"/>
          <w:szCs w:val="16"/>
        </w:rPr>
        <w:t>8</w:t>
      </w:r>
      <w:bookmarkStart w:id="0" w:name="_GoBack"/>
      <w:bookmarkEnd w:id="0"/>
      <w:r>
        <w:rPr>
          <w:rFonts w:ascii="Century Gothic" w:hAnsi="Century Gothic"/>
          <w:sz w:val="16"/>
          <w:szCs w:val="16"/>
        </w:rPr>
        <w:t>.</w:t>
      </w:r>
    </w:p>
    <w:p w:rsidR="00AB1C5A" w:rsidRPr="006C25C4" w:rsidRDefault="00AB1C5A" w:rsidP="00AB1C5A">
      <w:pPr>
        <w:jc w:val="both"/>
        <w:rPr>
          <w:rFonts w:ascii="Century Gothic" w:hAnsi="Century Gothic"/>
          <w:sz w:val="16"/>
          <w:szCs w:val="16"/>
        </w:rPr>
      </w:pPr>
      <w:r>
        <w:rPr>
          <w:rFonts w:ascii="Century Gothic" w:hAnsi="Century Gothic"/>
          <w:b/>
          <w:sz w:val="16"/>
          <w:szCs w:val="16"/>
        </w:rPr>
        <w:t>b</w:t>
      </w:r>
      <w:r w:rsidRPr="006C25C4">
        <w:rPr>
          <w:rFonts w:ascii="Century Gothic" w:hAnsi="Century Gothic"/>
          <w:b/>
          <w:sz w:val="16"/>
          <w:szCs w:val="16"/>
        </w:rPr>
        <w:t xml:space="preserve">). </w:t>
      </w:r>
      <w:r w:rsidRPr="006C25C4">
        <w:rPr>
          <w:rFonts w:ascii="Century Gothic" w:hAnsi="Century Gothic"/>
          <w:sz w:val="16"/>
          <w:szCs w:val="16"/>
        </w:rPr>
        <w:t>Llenar y firmar en original la solicitud de registro en el Padrón de C</w:t>
      </w:r>
      <w:r>
        <w:rPr>
          <w:rFonts w:ascii="Century Gothic" w:hAnsi="Century Gothic"/>
          <w:sz w:val="16"/>
          <w:szCs w:val="16"/>
        </w:rPr>
        <w:t>ontratistas del Municipio de  Tequisquiapan</w:t>
      </w:r>
      <w:r w:rsidRPr="006C25C4">
        <w:rPr>
          <w:rFonts w:ascii="Century Gothic" w:hAnsi="Century Gothic"/>
          <w:sz w:val="16"/>
          <w:szCs w:val="16"/>
        </w:rPr>
        <w:t xml:space="preserve">, </w:t>
      </w:r>
      <w:proofErr w:type="spellStart"/>
      <w:r w:rsidRPr="006C25C4">
        <w:rPr>
          <w:rFonts w:ascii="Century Gothic" w:hAnsi="Century Gothic"/>
          <w:sz w:val="16"/>
          <w:szCs w:val="16"/>
        </w:rPr>
        <w:t>Qro</w:t>
      </w:r>
      <w:proofErr w:type="spellEnd"/>
      <w:r w:rsidRPr="006C25C4">
        <w:rPr>
          <w:rFonts w:ascii="Century Gothic" w:hAnsi="Century Gothic"/>
          <w:sz w:val="16"/>
          <w:szCs w:val="16"/>
        </w:rPr>
        <w:t xml:space="preserve"> anexando cédula profesional. Las personas que no cuenten con cédula profesional en el ramo de la construcción deberán designar un responsable técnico, el cual deberá firmar la solicitud de registro, además de exhibir copia de su cédula profesional.</w:t>
      </w:r>
    </w:p>
    <w:p w:rsidR="00AB1C5A" w:rsidRPr="006C25C4" w:rsidRDefault="00AB1C5A" w:rsidP="00AB1C5A">
      <w:pPr>
        <w:jc w:val="both"/>
        <w:rPr>
          <w:rFonts w:ascii="Century Gothic" w:hAnsi="Century Gothic"/>
          <w:sz w:val="16"/>
          <w:szCs w:val="16"/>
        </w:rPr>
      </w:pPr>
      <w:r>
        <w:rPr>
          <w:rFonts w:ascii="Century Gothic" w:hAnsi="Century Gothic"/>
          <w:b/>
          <w:sz w:val="16"/>
          <w:szCs w:val="16"/>
        </w:rPr>
        <w:t>c</w:t>
      </w:r>
      <w:r w:rsidRPr="006C25C4">
        <w:rPr>
          <w:rFonts w:ascii="Century Gothic" w:hAnsi="Century Gothic"/>
          <w:b/>
          <w:sz w:val="16"/>
          <w:szCs w:val="16"/>
        </w:rPr>
        <w:t xml:space="preserve">). </w:t>
      </w:r>
      <w:r w:rsidRPr="006C25C4">
        <w:rPr>
          <w:rFonts w:ascii="Century Gothic" w:hAnsi="Century Gothic"/>
          <w:sz w:val="16"/>
          <w:szCs w:val="16"/>
        </w:rPr>
        <w:t>Original de Balance y Estado de Resultados que incluyan las cuentas auxiliares analíticas de las cuentas de Balance, con antigüedad no mayor a tres meses anteriores al mes que presente su solicitud, firmado por solicitante o representante y por contador público titulado.</w:t>
      </w:r>
    </w:p>
    <w:p w:rsidR="00AB1C5A" w:rsidRDefault="00AB1C5A" w:rsidP="00AB1C5A">
      <w:pPr>
        <w:spacing w:after="0"/>
        <w:jc w:val="both"/>
        <w:rPr>
          <w:rFonts w:ascii="Century Gothic" w:hAnsi="Century Gothic"/>
          <w:sz w:val="16"/>
          <w:szCs w:val="16"/>
        </w:rPr>
      </w:pPr>
      <w:r>
        <w:rPr>
          <w:rFonts w:ascii="Century Gothic" w:hAnsi="Century Gothic"/>
          <w:b/>
          <w:sz w:val="16"/>
          <w:szCs w:val="16"/>
        </w:rPr>
        <w:t xml:space="preserve">d). </w:t>
      </w:r>
      <w:r>
        <w:rPr>
          <w:rFonts w:ascii="Century Gothic" w:hAnsi="Century Gothic"/>
          <w:sz w:val="16"/>
          <w:szCs w:val="16"/>
        </w:rPr>
        <w:t>Síntesis curricular que contenga:</w:t>
      </w:r>
    </w:p>
    <w:p w:rsidR="00AB1C5A" w:rsidRDefault="00AB1C5A" w:rsidP="00AB1C5A">
      <w:pPr>
        <w:spacing w:after="0"/>
        <w:jc w:val="both"/>
        <w:rPr>
          <w:rFonts w:ascii="Century Gothic" w:hAnsi="Century Gothic"/>
          <w:sz w:val="16"/>
          <w:szCs w:val="16"/>
        </w:rPr>
      </w:pPr>
      <w:r>
        <w:rPr>
          <w:rFonts w:ascii="Century Gothic" w:hAnsi="Century Gothic"/>
          <w:sz w:val="16"/>
          <w:szCs w:val="16"/>
        </w:rPr>
        <w:t>- Datos generales del contratista o persona moral</w:t>
      </w:r>
    </w:p>
    <w:p w:rsidR="00AB1C5A" w:rsidRDefault="00AB1C5A" w:rsidP="00AB1C5A">
      <w:pPr>
        <w:spacing w:after="0"/>
        <w:jc w:val="both"/>
        <w:rPr>
          <w:rFonts w:ascii="Century Gothic" w:hAnsi="Century Gothic"/>
          <w:sz w:val="16"/>
          <w:szCs w:val="16"/>
        </w:rPr>
      </w:pPr>
    </w:p>
    <w:p w:rsidR="00AB1C5A" w:rsidRDefault="00AB1C5A" w:rsidP="00AB1C5A">
      <w:pPr>
        <w:spacing w:after="0"/>
        <w:jc w:val="both"/>
        <w:rPr>
          <w:rFonts w:ascii="Century Gothic" w:hAnsi="Century Gothic"/>
          <w:sz w:val="16"/>
          <w:szCs w:val="16"/>
        </w:rPr>
      </w:pPr>
      <w:r>
        <w:rPr>
          <w:rFonts w:ascii="Century Gothic" w:hAnsi="Century Gothic"/>
          <w:sz w:val="16"/>
          <w:szCs w:val="16"/>
        </w:rPr>
        <w:t>- Relación de contratos de obra que contengan lo siguiente:</w:t>
      </w:r>
    </w:p>
    <w:p w:rsidR="00AB1C5A" w:rsidRDefault="00AB1C5A" w:rsidP="00AB1C5A">
      <w:pPr>
        <w:spacing w:after="0"/>
        <w:jc w:val="both"/>
        <w:rPr>
          <w:rFonts w:ascii="Century Gothic" w:hAnsi="Century Gothic"/>
          <w:sz w:val="16"/>
          <w:szCs w:val="16"/>
        </w:rPr>
      </w:pPr>
      <w:r>
        <w:rPr>
          <w:rFonts w:ascii="Century Gothic" w:hAnsi="Century Gothic"/>
          <w:sz w:val="16"/>
          <w:szCs w:val="16"/>
        </w:rPr>
        <w:t>Descripción sintetizada de los contratos de obra, monto del contrato, nombre de la persona, dependencia o municipio con quien se celebró y número telefónico del mismo.</w:t>
      </w:r>
    </w:p>
    <w:p w:rsidR="00AB1C5A" w:rsidRDefault="00AB1C5A" w:rsidP="00AB1C5A">
      <w:pPr>
        <w:jc w:val="both"/>
        <w:rPr>
          <w:rFonts w:ascii="Century Gothic" w:hAnsi="Century Gothic"/>
          <w:sz w:val="16"/>
          <w:szCs w:val="16"/>
        </w:rPr>
      </w:pPr>
    </w:p>
    <w:p w:rsidR="00AB1C5A" w:rsidRDefault="00AB1C5A" w:rsidP="00AB1C5A">
      <w:pPr>
        <w:jc w:val="both"/>
        <w:rPr>
          <w:rFonts w:ascii="Century Gothic" w:hAnsi="Century Gothic"/>
          <w:sz w:val="16"/>
          <w:szCs w:val="16"/>
        </w:rPr>
      </w:pPr>
      <w:r>
        <w:rPr>
          <w:rFonts w:ascii="Century Gothic" w:hAnsi="Century Gothic"/>
          <w:sz w:val="16"/>
          <w:szCs w:val="16"/>
        </w:rPr>
        <w:t>-Relación de personal técnico de base con el que se cuenta en los que se indique los datos generales de los mismos.</w:t>
      </w:r>
    </w:p>
    <w:p w:rsidR="00AB1C5A" w:rsidRDefault="00AB1C5A" w:rsidP="00AB1C5A">
      <w:pPr>
        <w:spacing w:after="0"/>
        <w:rPr>
          <w:rFonts w:ascii="Century Gothic" w:hAnsi="Century Gothic"/>
          <w:b/>
          <w:sz w:val="19"/>
          <w:szCs w:val="19"/>
        </w:rPr>
      </w:pPr>
    </w:p>
    <w:p w:rsidR="00AB1C5A" w:rsidRPr="00B23A3A" w:rsidRDefault="00AB1C5A" w:rsidP="00AB1C5A">
      <w:pPr>
        <w:spacing w:after="0"/>
        <w:contextualSpacing/>
        <w:jc w:val="center"/>
        <w:rPr>
          <w:rFonts w:ascii="Century Gothic" w:hAnsi="Century Gothic"/>
          <w:b/>
          <w:sz w:val="19"/>
          <w:szCs w:val="19"/>
        </w:rPr>
      </w:pPr>
      <w:r w:rsidRPr="00B23A3A">
        <w:rPr>
          <w:rFonts w:ascii="Century Gothic" w:hAnsi="Century Gothic"/>
          <w:b/>
          <w:sz w:val="19"/>
          <w:szCs w:val="19"/>
        </w:rPr>
        <w:t>LUGAR PARA REALIZAR EL TRÁMITE:</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 xml:space="preserve"> PRESIDENCIA MUNICIPAL </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 xml:space="preserve">AV. PALMAS No. 5, COL. LOS SABINOS TEQUISQUIAPAN, QRO.   </w:t>
      </w:r>
    </w:p>
    <w:p w:rsidR="00AB1C5A" w:rsidRPr="00B23A3A" w:rsidRDefault="00AB1C5A" w:rsidP="00AB1C5A">
      <w:pPr>
        <w:contextualSpacing/>
        <w:jc w:val="center"/>
        <w:rPr>
          <w:rFonts w:ascii="Century Gothic" w:hAnsi="Century Gothic"/>
          <w:b/>
          <w:sz w:val="18"/>
          <w:szCs w:val="18"/>
        </w:rPr>
      </w:pPr>
      <w:r w:rsidRPr="00B23A3A">
        <w:rPr>
          <w:rFonts w:ascii="Century Gothic" w:hAnsi="Century Gothic"/>
          <w:b/>
          <w:sz w:val="18"/>
          <w:szCs w:val="18"/>
        </w:rPr>
        <w:t>OFICINAS DE LA CONTRALORIA MUNICIPAL</w:t>
      </w:r>
    </w:p>
    <w:p w:rsidR="00AB1C5A" w:rsidRPr="00AF6E99" w:rsidRDefault="00AB1C5A" w:rsidP="00AB1C5A">
      <w:pPr>
        <w:jc w:val="center"/>
        <w:rPr>
          <w:rFonts w:ascii="Century Gothic" w:hAnsi="Century Gothic"/>
          <w:b/>
          <w:sz w:val="18"/>
          <w:szCs w:val="18"/>
        </w:rPr>
      </w:pPr>
      <w:r w:rsidRPr="00AF6E99">
        <w:rPr>
          <w:rFonts w:ascii="Century Gothic" w:hAnsi="Century Gothic"/>
          <w:b/>
          <w:sz w:val="18"/>
          <w:szCs w:val="18"/>
        </w:rPr>
        <w:t>DE LUNES A VIERNES DE 8:00 A 16:00HRS.</w:t>
      </w:r>
    </w:p>
    <w:p w:rsidR="00AB1C5A" w:rsidRDefault="00AB1C5A" w:rsidP="00AB1C5A">
      <w:pPr>
        <w:jc w:val="both"/>
        <w:rPr>
          <w:rFonts w:ascii="Century Gothic" w:hAnsi="Century Gothic"/>
          <w:sz w:val="18"/>
          <w:szCs w:val="18"/>
        </w:rPr>
      </w:pPr>
    </w:p>
    <w:p w:rsidR="00AB1C5A" w:rsidRDefault="00AB1C5A" w:rsidP="00AB1C5A">
      <w:pPr>
        <w:jc w:val="both"/>
        <w:rPr>
          <w:rFonts w:ascii="Century Gothic" w:hAnsi="Century Gothic"/>
          <w:sz w:val="18"/>
          <w:szCs w:val="18"/>
        </w:rPr>
      </w:pPr>
      <w:r>
        <w:rPr>
          <w:rFonts w:ascii="Century Gothic" w:hAnsi="Century Gothic"/>
          <w:sz w:val="18"/>
          <w:szCs w:val="18"/>
        </w:rPr>
        <w:t>El resultado de su trámite será dado a conocer en un plazo máximo de 3 días hábiles contados a partir del día posterior a la fecha de acuse de recibo de la solicitud, cualquier cambio o adición de datos posteriores a la respuesta implica el inicio de un nuevo trámite, así como el pago correspondiente de los derechos del mismo.</w:t>
      </w:r>
    </w:p>
    <w:p w:rsidR="00AB1C5A" w:rsidRDefault="00AB1C5A" w:rsidP="00AB1C5A">
      <w:pPr>
        <w:jc w:val="center"/>
        <w:rPr>
          <w:rFonts w:ascii="Century Gothic" w:hAnsi="Century Gothic"/>
          <w:b/>
          <w:sz w:val="18"/>
          <w:szCs w:val="18"/>
        </w:rPr>
      </w:pPr>
    </w:p>
    <w:p w:rsidR="00AB1C5A" w:rsidRDefault="00AB1C5A" w:rsidP="00AB1C5A">
      <w:pPr>
        <w:rPr>
          <w:rFonts w:ascii="Century Gothic" w:hAnsi="Century Gothic"/>
          <w:b/>
          <w:sz w:val="18"/>
          <w:szCs w:val="18"/>
        </w:rPr>
      </w:pPr>
    </w:p>
    <w:p w:rsidR="00AB1C5A" w:rsidRPr="00F20F3A" w:rsidRDefault="00AB1C5A" w:rsidP="00AB1C5A">
      <w:pPr>
        <w:jc w:val="center"/>
        <w:rPr>
          <w:rFonts w:ascii="Century Gothic" w:hAnsi="Century Gothic"/>
          <w:b/>
          <w:sz w:val="18"/>
          <w:szCs w:val="18"/>
        </w:rPr>
      </w:pPr>
      <w:r w:rsidRPr="00F20F3A">
        <w:rPr>
          <w:rFonts w:ascii="Century Gothic" w:hAnsi="Century Gothic"/>
          <w:b/>
          <w:sz w:val="18"/>
          <w:szCs w:val="18"/>
        </w:rPr>
        <w:t>COSTO POR SERVICIO DE RENOVACIÓN:</w:t>
      </w:r>
    </w:p>
    <w:p w:rsidR="000041F6" w:rsidRPr="00AB1C5A" w:rsidRDefault="00AB1C5A" w:rsidP="000041F6">
      <w:pPr>
        <w:jc w:val="center"/>
        <w:rPr>
          <w:rFonts w:ascii="Century Gothic" w:hAnsi="Century Gothic"/>
          <w:b/>
          <w:sz w:val="18"/>
          <w:szCs w:val="18"/>
        </w:rPr>
      </w:pPr>
      <w:r w:rsidRPr="00F20F3A">
        <w:rPr>
          <w:rFonts w:ascii="Century Gothic" w:hAnsi="Century Gothic"/>
          <w:b/>
          <w:sz w:val="18"/>
          <w:szCs w:val="18"/>
        </w:rPr>
        <w:t>$</w:t>
      </w:r>
      <w:r w:rsidR="00986AF1">
        <w:rPr>
          <w:rFonts w:ascii="Century Gothic" w:hAnsi="Century Gothic"/>
          <w:b/>
          <w:sz w:val="18"/>
          <w:szCs w:val="18"/>
        </w:rPr>
        <w:t>705.00.</w:t>
      </w:r>
    </w:p>
    <w:sectPr w:rsidR="000041F6" w:rsidRPr="00AB1C5A" w:rsidSect="001D34EC">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87" w:rsidRDefault="00C40A87" w:rsidP="005C290B">
      <w:pPr>
        <w:spacing w:after="0" w:line="240" w:lineRule="auto"/>
      </w:pPr>
      <w:r>
        <w:separator/>
      </w:r>
    </w:p>
  </w:endnote>
  <w:endnote w:type="continuationSeparator" w:id="0">
    <w:p w:rsidR="00C40A87" w:rsidRDefault="00C40A87" w:rsidP="005C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0B" w:rsidRDefault="005C290B">
    <w:pPr>
      <w:pStyle w:val="Piedepgina"/>
    </w:pPr>
    <w:r>
      <w:rPr>
        <w:noProof/>
        <w:lang w:val="es-MX" w:eastAsia="es-MX"/>
      </w:rPr>
      <w:drawing>
        <wp:anchor distT="0" distB="0" distL="114300" distR="114300" simplePos="0" relativeHeight="251659264" behindDoc="1" locked="0" layoutInCell="1" allowOverlap="1">
          <wp:simplePos x="0" y="0"/>
          <wp:positionH relativeFrom="column">
            <wp:posOffset>-997290</wp:posOffset>
          </wp:positionH>
          <wp:positionV relativeFrom="paragraph">
            <wp:posOffset>-459903</wp:posOffset>
          </wp:positionV>
          <wp:extent cx="7413108" cy="882502"/>
          <wp:effectExtent l="19050" t="0" r="0" b="0"/>
          <wp:wrapNone/>
          <wp:docPr id="3" name="Imagen 3" descr="G:\NUEVA ADMINISTRACIÓN\LOGOS\Hoja Membretad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EVA ADMINISTRACIÓN\LOGOS\Hoja Membretada - copia.jpg"/>
                  <pic:cNvPicPr>
                    <a:picLocks noChangeAspect="1" noChangeArrowheads="1"/>
                  </pic:cNvPicPr>
                </pic:nvPicPr>
                <pic:blipFill>
                  <a:blip r:embed="rId1"/>
                  <a:srcRect/>
                  <a:stretch>
                    <a:fillRect/>
                  </a:stretch>
                </pic:blipFill>
                <pic:spPr bwMode="auto">
                  <a:xfrm>
                    <a:off x="0" y="0"/>
                    <a:ext cx="7413108" cy="882502"/>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87" w:rsidRDefault="00C40A87" w:rsidP="005C290B">
      <w:pPr>
        <w:spacing w:after="0" w:line="240" w:lineRule="auto"/>
      </w:pPr>
      <w:r>
        <w:separator/>
      </w:r>
    </w:p>
  </w:footnote>
  <w:footnote w:type="continuationSeparator" w:id="0">
    <w:p w:rsidR="00C40A87" w:rsidRDefault="00C40A87" w:rsidP="005C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90B" w:rsidRDefault="005C290B">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-332622</wp:posOffset>
          </wp:positionV>
          <wp:extent cx="7486266" cy="1903228"/>
          <wp:effectExtent l="19050" t="0" r="384" b="0"/>
          <wp:wrapNone/>
          <wp:docPr id="2" name="Imagen 2" descr="G:\NUEVA ADMINISTRACIÓN\LOGOS\Cintillo 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EVA ADMINISTRACIÓN\LOGOS\Cintillo arriba.jpg"/>
                  <pic:cNvPicPr>
                    <a:picLocks noChangeAspect="1" noChangeArrowheads="1"/>
                  </pic:cNvPicPr>
                </pic:nvPicPr>
                <pic:blipFill>
                  <a:blip r:embed="rId1"/>
                  <a:srcRect/>
                  <a:stretch>
                    <a:fillRect/>
                  </a:stretch>
                </pic:blipFill>
                <pic:spPr bwMode="auto">
                  <a:xfrm>
                    <a:off x="0" y="0"/>
                    <a:ext cx="7486266" cy="1903228"/>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0B"/>
    <w:rsid w:val="000041F6"/>
    <w:rsid w:val="00086C60"/>
    <w:rsid w:val="0012213F"/>
    <w:rsid w:val="001D34EC"/>
    <w:rsid w:val="0029292A"/>
    <w:rsid w:val="00344958"/>
    <w:rsid w:val="003A591B"/>
    <w:rsid w:val="005713CC"/>
    <w:rsid w:val="005C290B"/>
    <w:rsid w:val="007772F4"/>
    <w:rsid w:val="007A796E"/>
    <w:rsid w:val="00934B9B"/>
    <w:rsid w:val="00985EC4"/>
    <w:rsid w:val="00986AF1"/>
    <w:rsid w:val="00A6177E"/>
    <w:rsid w:val="00A76A9D"/>
    <w:rsid w:val="00AB1C5A"/>
    <w:rsid w:val="00B128C7"/>
    <w:rsid w:val="00B30274"/>
    <w:rsid w:val="00C23FE1"/>
    <w:rsid w:val="00C40A87"/>
    <w:rsid w:val="00C96705"/>
    <w:rsid w:val="00D41319"/>
    <w:rsid w:val="00D533A0"/>
    <w:rsid w:val="00DC2EF2"/>
    <w:rsid w:val="00DF4C23"/>
    <w:rsid w:val="00E37ECF"/>
    <w:rsid w:val="00F14820"/>
    <w:rsid w:val="00F55747"/>
    <w:rsid w:val="00FB30B2"/>
    <w:rsid w:val="00FC4F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AA1E8"/>
  <w15:docId w15:val="{375C7DDB-1E37-4FFD-BBA5-E9DB62A3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5A"/>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C290B"/>
    <w:pPr>
      <w:tabs>
        <w:tab w:val="center" w:pos="4252"/>
        <w:tab w:val="right" w:pos="8504"/>
      </w:tabs>
      <w:spacing w:after="0" w:line="240" w:lineRule="auto"/>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semiHidden/>
    <w:rsid w:val="005C290B"/>
  </w:style>
  <w:style w:type="paragraph" w:styleId="Piedepgina">
    <w:name w:val="footer"/>
    <w:basedOn w:val="Normal"/>
    <w:link w:val="PiedepginaCar"/>
    <w:uiPriority w:val="99"/>
    <w:semiHidden/>
    <w:unhideWhenUsed/>
    <w:rsid w:val="005C290B"/>
    <w:pPr>
      <w:tabs>
        <w:tab w:val="center" w:pos="4252"/>
        <w:tab w:val="right" w:pos="8504"/>
      </w:tabs>
      <w:spacing w:after="0" w:line="240" w:lineRule="auto"/>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semiHidden/>
    <w:rsid w:val="005C290B"/>
  </w:style>
  <w:style w:type="paragraph" w:styleId="Textodeglobo">
    <w:name w:val="Balloon Text"/>
    <w:basedOn w:val="Normal"/>
    <w:link w:val="TextodegloboCar"/>
    <w:uiPriority w:val="99"/>
    <w:semiHidden/>
    <w:unhideWhenUsed/>
    <w:rsid w:val="005C29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Contraloria</cp:lastModifiedBy>
  <cp:revision>2</cp:revision>
  <cp:lastPrinted>2016-07-14T18:36:00Z</cp:lastPrinted>
  <dcterms:created xsi:type="dcterms:W3CDTF">2018-09-19T13:32:00Z</dcterms:created>
  <dcterms:modified xsi:type="dcterms:W3CDTF">2018-09-19T13:32:00Z</dcterms:modified>
</cp:coreProperties>
</file>